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81989D2">
      <w:pPr>
        <w:rPr>
          <w:sz w:val="22"/>
          <w:szCs w:val="22"/>
        </w:rPr>
      </w:pPr>
      <w:bookmarkStart w:id="0" w:name="_GoBack"/>
      <w:bookmarkEnd w:id="0"/>
    </w:p>
    <w:p w14:paraId="46C91734">
      <w:pPr>
        <w:rPr>
          <w:sz w:val="22"/>
          <w:szCs w:val="22"/>
        </w:rPr>
      </w:pP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30"/>
        <w:gridCol w:w="1417"/>
      </w:tblGrid>
      <w:tr w14:paraId="71ABC7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6447" w:type="dxa"/>
            <w:gridSpan w:val="2"/>
            <w:vAlign w:val="center"/>
          </w:tcPr>
          <w:p w14:paraId="34B07CAD">
            <w:pPr>
              <w:spacing w:before="120" w:after="120"/>
              <w:ind w:right="188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Maximum </w:t>
            </w:r>
          </w:p>
        </w:tc>
      </w:tr>
      <w:tr w14:paraId="437ADA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6447" w:type="dxa"/>
            <w:gridSpan w:val="2"/>
            <w:vAlign w:val="center"/>
          </w:tcPr>
          <w:p w14:paraId="7456DD76">
            <w:pPr>
              <w:spacing w:before="120" w:after="12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Organisation and methodology</w:t>
            </w:r>
          </w:p>
        </w:tc>
      </w:tr>
      <w:tr w14:paraId="549DD8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6447" w:type="dxa"/>
            <w:gridSpan w:val="2"/>
          </w:tcPr>
          <w:p w14:paraId="3FE1CDB8">
            <w:pPr>
              <w:jc w:val="center"/>
              <w:rPr>
                <w:sz w:val="22"/>
                <w:szCs w:val="22"/>
              </w:rPr>
            </w:pPr>
          </w:p>
        </w:tc>
      </w:tr>
      <w:tr w14:paraId="03AF6B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30" w:type="dxa"/>
          </w:tcPr>
          <w:p w14:paraId="467613C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Rationale</w:t>
            </w:r>
          </w:p>
        </w:tc>
        <w:tc>
          <w:tcPr>
            <w:tcW w:w="1417" w:type="dxa"/>
          </w:tcPr>
          <w:p w14:paraId="3AE1CE2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</w:tr>
      <w:tr w14:paraId="01070A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30" w:type="dxa"/>
          </w:tcPr>
          <w:p w14:paraId="7BAD1E6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Strategy</w:t>
            </w:r>
          </w:p>
        </w:tc>
        <w:tc>
          <w:tcPr>
            <w:tcW w:w="1417" w:type="dxa"/>
          </w:tcPr>
          <w:p w14:paraId="3B748B0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</w:t>
            </w:r>
          </w:p>
        </w:tc>
      </w:tr>
      <w:tr w14:paraId="5A1910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30" w:type="dxa"/>
          </w:tcPr>
          <w:p w14:paraId="062015C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Support facilities</w:t>
            </w:r>
          </w:p>
        </w:tc>
        <w:tc>
          <w:tcPr>
            <w:tcW w:w="1417" w:type="dxa"/>
          </w:tcPr>
          <w:p w14:paraId="17EF804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14:paraId="4F0253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30" w:type="dxa"/>
          </w:tcPr>
          <w:p w14:paraId="0E8B63A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Involvement of all members of the consortium</w:t>
            </w:r>
          </w:p>
        </w:tc>
        <w:tc>
          <w:tcPr>
            <w:tcW w:w="1417" w:type="dxa"/>
          </w:tcPr>
          <w:p w14:paraId="147B088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14:paraId="1579C1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30" w:type="dxa"/>
          </w:tcPr>
          <w:p w14:paraId="2743407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Timetable of activities</w:t>
            </w:r>
          </w:p>
        </w:tc>
        <w:tc>
          <w:tcPr>
            <w:tcW w:w="1417" w:type="dxa"/>
          </w:tcPr>
          <w:p w14:paraId="5A0BE5B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</w:tr>
      <w:tr w14:paraId="4590BC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6447" w:type="dxa"/>
            <w:gridSpan w:val="2"/>
          </w:tcPr>
          <w:p w14:paraId="787898F4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14:paraId="578631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30" w:type="dxa"/>
          </w:tcPr>
          <w:p w14:paraId="5CA9ECE8">
            <w:pPr>
              <w:spacing w:before="120" w:after="12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Overall total score</w:t>
            </w:r>
          </w:p>
        </w:tc>
        <w:tc>
          <w:tcPr>
            <w:tcW w:w="1417" w:type="dxa"/>
          </w:tcPr>
          <w:p w14:paraId="7DF267D4">
            <w:pPr>
              <w:spacing w:before="120" w:after="12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100</w:t>
            </w:r>
          </w:p>
        </w:tc>
      </w:tr>
    </w:tbl>
    <w:p w14:paraId="521CE447">
      <w:pPr>
        <w:pStyle w:val="5"/>
        <w:rPr>
          <w:b/>
          <w:sz w:val="20"/>
        </w:rPr>
      </w:pPr>
    </w:p>
    <w:p w14:paraId="396E6B2F">
      <w:pPr>
        <w:pStyle w:val="5"/>
        <w:rPr>
          <w:b/>
          <w:sz w:val="20"/>
        </w:rPr>
      </w:pPr>
    </w:p>
    <w:p w14:paraId="5C12B96C">
      <w:pPr>
        <w:rPr>
          <w:sz w:val="22"/>
          <w:szCs w:val="22"/>
        </w:rPr>
      </w:pP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4"/>
        <w:gridCol w:w="7513"/>
      </w:tblGrid>
      <w:tr w14:paraId="5DBA95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  <w:jc w:val="center"/>
        </w:trPr>
        <w:tc>
          <w:tcPr>
            <w:tcW w:w="1384" w:type="dxa"/>
            <w:shd w:val="pct10" w:color="auto" w:fill="FFFFFF"/>
            <w:vAlign w:val="center"/>
          </w:tcPr>
          <w:p w14:paraId="55604BC9">
            <w:pPr>
              <w:spacing w:before="120" w:after="12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Strengths</w:t>
            </w:r>
          </w:p>
        </w:tc>
        <w:tc>
          <w:tcPr>
            <w:tcW w:w="7513" w:type="dxa"/>
            <w:vAlign w:val="center"/>
          </w:tcPr>
          <w:p w14:paraId="6A4838E8">
            <w:pPr>
              <w:spacing w:before="40" w:after="40"/>
              <w:rPr>
                <w:sz w:val="22"/>
                <w:szCs w:val="22"/>
              </w:rPr>
            </w:pPr>
          </w:p>
          <w:p w14:paraId="6FBC02C8">
            <w:pPr>
              <w:spacing w:before="40" w:after="40"/>
              <w:rPr>
                <w:sz w:val="22"/>
                <w:szCs w:val="22"/>
              </w:rPr>
            </w:pPr>
          </w:p>
          <w:p w14:paraId="1AC39F15">
            <w:pPr>
              <w:spacing w:before="40" w:after="40"/>
              <w:rPr>
                <w:sz w:val="22"/>
                <w:szCs w:val="22"/>
              </w:rPr>
            </w:pPr>
          </w:p>
        </w:tc>
      </w:tr>
      <w:tr w14:paraId="618E70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84" w:type="dxa"/>
            <w:shd w:val="pct10" w:color="auto" w:fill="FFFFFF"/>
            <w:vAlign w:val="center"/>
          </w:tcPr>
          <w:p w14:paraId="5A121458">
            <w:pPr>
              <w:spacing w:before="120" w:after="12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Weaknesses</w:t>
            </w:r>
          </w:p>
        </w:tc>
        <w:tc>
          <w:tcPr>
            <w:tcW w:w="7513" w:type="dxa"/>
            <w:vAlign w:val="center"/>
          </w:tcPr>
          <w:p w14:paraId="02A34E43">
            <w:pPr>
              <w:spacing w:before="40" w:after="40"/>
              <w:rPr>
                <w:sz w:val="22"/>
                <w:szCs w:val="22"/>
              </w:rPr>
            </w:pPr>
          </w:p>
          <w:p w14:paraId="4DFE0F18">
            <w:pPr>
              <w:spacing w:before="40" w:after="40"/>
              <w:rPr>
                <w:sz w:val="22"/>
                <w:szCs w:val="22"/>
              </w:rPr>
            </w:pPr>
          </w:p>
          <w:p w14:paraId="2695F2C0">
            <w:pPr>
              <w:spacing w:before="40" w:after="40"/>
              <w:rPr>
                <w:sz w:val="22"/>
                <w:szCs w:val="22"/>
              </w:rPr>
            </w:pPr>
          </w:p>
        </w:tc>
      </w:tr>
    </w:tbl>
    <w:p w14:paraId="308CA235">
      <w:pPr>
        <w:pStyle w:val="5"/>
        <w:rPr>
          <w:szCs w:val="24"/>
        </w:rPr>
      </w:pPr>
    </w:p>
    <w:p w14:paraId="0CFB117C">
      <w:pPr>
        <w:pStyle w:val="5"/>
        <w:rPr>
          <w:szCs w:val="24"/>
        </w:rPr>
      </w:pPr>
    </w:p>
    <w:p w14:paraId="16DA6CAF">
      <w:pPr>
        <w:pStyle w:val="5"/>
        <w:rPr>
          <w:szCs w:val="24"/>
        </w:rPr>
      </w:pPr>
    </w:p>
    <w:p w14:paraId="5488369C">
      <w:pPr>
        <w:pStyle w:val="5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tabs>
          <w:tab w:val="right" w:pos="567"/>
          <w:tab w:val="clear" w:pos="8306"/>
        </w:tabs>
        <w:rPr>
          <w:b/>
          <w:bCs/>
          <w:color w:val="FF0000"/>
          <w:szCs w:val="24"/>
        </w:rPr>
      </w:pPr>
      <w:r>
        <w:rPr>
          <w:b/>
          <w:bCs/>
          <w:color w:val="FF0000"/>
          <w:szCs w:val="24"/>
        </w:rPr>
        <w:t>Tenders minimum threshold to be considered technically acceptable and qualify for the financial evaluation: overall total score of at least 75 points.</w:t>
      </w:r>
    </w:p>
    <w:p w14:paraId="08A3F1FD">
      <w:pPr>
        <w:rPr>
          <w:sz w:val="22"/>
          <w:szCs w:val="22"/>
        </w:rPr>
      </w:pPr>
    </w:p>
    <w:p w14:paraId="293C7506">
      <w:pPr>
        <w:rPr>
          <w:sz w:val="22"/>
          <w:szCs w:val="22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7" w:h="16840"/>
      <w:pgMar w:top="1246" w:right="1797" w:bottom="1440" w:left="1797" w:header="720" w:footer="529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Microsoft YaHei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CG Times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75A81F2">
    <w:pPr>
      <w:pStyle w:val="5"/>
      <w:tabs>
        <w:tab w:val="clear" w:pos="4153"/>
      </w:tabs>
      <w:spacing w:before="120"/>
      <w:rPr>
        <w:sz w:val="18"/>
        <w:szCs w:val="18"/>
      </w:rPr>
    </w:pPr>
    <w:r>
      <w:rPr>
        <w:b/>
        <w:snapToGrid w:val="0"/>
        <w:sz w:val="18"/>
        <w:szCs w:val="18"/>
      </w:rPr>
      <w:t>2025</w:t>
    </w:r>
    <w:r>
      <w:rPr>
        <w:sz w:val="18"/>
        <w:szCs w:val="18"/>
      </w:rPr>
      <w:tab/>
    </w:r>
    <w:r>
      <w:rPr>
        <w:sz w:val="18"/>
        <w:szCs w:val="18"/>
      </w:rPr>
      <w:t xml:space="preserve">Page </w:t>
    </w:r>
    <w:r>
      <w:rPr>
        <w:sz w:val="18"/>
        <w:szCs w:val="18"/>
      </w:rPr>
      <w:fldChar w:fldCharType="begin"/>
    </w:r>
    <w:r>
      <w:rPr>
        <w:sz w:val="18"/>
        <w:szCs w:val="18"/>
      </w:rPr>
      <w:instrText xml:space="preserve"> PAGE </w:instrText>
    </w:r>
    <w:r>
      <w:rPr>
        <w:sz w:val="18"/>
        <w:szCs w:val="18"/>
      </w:rPr>
      <w:fldChar w:fldCharType="separate"/>
    </w:r>
    <w:r>
      <w:rPr>
        <w:sz w:val="18"/>
        <w:szCs w:val="18"/>
      </w:rPr>
      <w:t>1</w:t>
    </w:r>
    <w:r>
      <w:rPr>
        <w:sz w:val="18"/>
        <w:szCs w:val="18"/>
      </w:rPr>
      <w:fldChar w:fldCharType="end"/>
    </w:r>
    <w:r>
      <w:rPr>
        <w:sz w:val="18"/>
        <w:szCs w:val="18"/>
      </w:rPr>
      <w:t xml:space="preserve"> of </w:t>
    </w:r>
    <w:r>
      <w:rPr>
        <w:sz w:val="18"/>
        <w:szCs w:val="18"/>
      </w:rPr>
      <w:fldChar w:fldCharType="begin"/>
    </w:r>
    <w:r>
      <w:rPr>
        <w:sz w:val="18"/>
        <w:szCs w:val="18"/>
      </w:rPr>
      <w:instrText xml:space="preserve"> NUMPAGES </w:instrText>
    </w:r>
    <w:r>
      <w:rPr>
        <w:sz w:val="18"/>
        <w:szCs w:val="18"/>
      </w:rPr>
      <w:fldChar w:fldCharType="separate"/>
    </w:r>
    <w:r>
      <w:rPr>
        <w:sz w:val="18"/>
        <w:szCs w:val="18"/>
      </w:rPr>
      <w:t>1</w:t>
    </w:r>
    <w:r>
      <w:rPr>
        <w:sz w:val="18"/>
        <w:szCs w:val="18"/>
      </w:rPr>
      <w:fldChar w:fldCharType="end"/>
    </w:r>
  </w:p>
  <w:p w14:paraId="463804CB">
    <w:pPr>
      <w:pStyle w:val="5"/>
      <w:tabs>
        <w:tab w:val="clear" w:pos="4153"/>
      </w:tabs>
      <w:rPr>
        <w:sz w:val="18"/>
        <w:szCs w:val="18"/>
      </w:rPr>
    </w:pPr>
    <w:r>
      <w:rPr>
        <w:rStyle w:val="7"/>
        <w:sz w:val="18"/>
        <w:szCs w:val="18"/>
      </w:rPr>
      <w:fldChar w:fldCharType="begin"/>
    </w:r>
    <w:r>
      <w:rPr>
        <w:rStyle w:val="7"/>
        <w:sz w:val="18"/>
        <w:szCs w:val="18"/>
      </w:rPr>
      <w:instrText xml:space="preserve"> FILENAME   \* MERGEFORMAT </w:instrText>
    </w:r>
    <w:r>
      <w:rPr>
        <w:rStyle w:val="7"/>
        <w:sz w:val="18"/>
        <w:szCs w:val="18"/>
      </w:rPr>
      <w:fldChar w:fldCharType="separate"/>
    </w:r>
    <w:r>
      <w:rPr>
        <w:rStyle w:val="7"/>
        <w:sz w:val="18"/>
        <w:szCs w:val="18"/>
      </w:rPr>
      <w:t>b8m2_evalgrid_global_en.docx</w:t>
    </w:r>
    <w:r>
      <w:rPr>
        <w:rStyle w:val="7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DB2A93B">
    <w:pPr>
      <w:pStyle w:val="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66839C5">
    <w:pPr>
      <w:pStyle w:val="5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B454F26">
    <w:pPr>
      <w:pStyle w:val="5"/>
      <w:jc w:val="center"/>
      <w:rPr>
        <w:b/>
        <w:sz w:val="28"/>
        <w:szCs w:val="28"/>
      </w:rPr>
    </w:pPr>
    <w:r>
      <w:rPr>
        <w:b/>
        <w:sz w:val="28"/>
        <w:szCs w:val="28"/>
      </w:rPr>
      <w:t>EVALUATION GRID FOR GLOBAL PRICE CONTRACTS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1074850">
    <w:pPr>
      <w:pStyle w:val="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A1C23A9">
    <w:pPr>
      <w:pStyle w:val="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nforcement="0"/>
  <w:defaultTabStop w:val="720"/>
  <w:hyphenationZone w:val="0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noPunctuationKerning w:val="1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LW_DocType" w:val="NORMAL"/>
  </w:docVars>
  <w:rsids>
    <w:rsidRoot w:val="00DF404F"/>
    <w:rsid w:val="00023F45"/>
    <w:rsid w:val="000404D6"/>
    <w:rsid w:val="00094838"/>
    <w:rsid w:val="000A68A0"/>
    <w:rsid w:val="000B17D4"/>
    <w:rsid w:val="000C60B0"/>
    <w:rsid w:val="000E6665"/>
    <w:rsid w:val="000F363A"/>
    <w:rsid w:val="0010353C"/>
    <w:rsid w:val="0010663B"/>
    <w:rsid w:val="001375B0"/>
    <w:rsid w:val="0019702C"/>
    <w:rsid w:val="001D4288"/>
    <w:rsid w:val="001E2683"/>
    <w:rsid w:val="00222B6A"/>
    <w:rsid w:val="0024619C"/>
    <w:rsid w:val="00255777"/>
    <w:rsid w:val="00282C14"/>
    <w:rsid w:val="002D5433"/>
    <w:rsid w:val="002E2EAE"/>
    <w:rsid w:val="002F3189"/>
    <w:rsid w:val="00300592"/>
    <w:rsid w:val="00324A1E"/>
    <w:rsid w:val="00374F80"/>
    <w:rsid w:val="00376664"/>
    <w:rsid w:val="003807C4"/>
    <w:rsid w:val="003A024A"/>
    <w:rsid w:val="003A48D1"/>
    <w:rsid w:val="003F3352"/>
    <w:rsid w:val="00404687"/>
    <w:rsid w:val="00413BA9"/>
    <w:rsid w:val="00430315"/>
    <w:rsid w:val="00445790"/>
    <w:rsid w:val="00453FBE"/>
    <w:rsid w:val="004642BF"/>
    <w:rsid w:val="00467D6B"/>
    <w:rsid w:val="00494E91"/>
    <w:rsid w:val="004B022F"/>
    <w:rsid w:val="004D0E5A"/>
    <w:rsid w:val="0050149A"/>
    <w:rsid w:val="0053409D"/>
    <w:rsid w:val="00534843"/>
    <w:rsid w:val="00544970"/>
    <w:rsid w:val="00545DFB"/>
    <w:rsid w:val="005742DA"/>
    <w:rsid w:val="00576F4A"/>
    <w:rsid w:val="00592E86"/>
    <w:rsid w:val="005B30FE"/>
    <w:rsid w:val="005B41E3"/>
    <w:rsid w:val="005C604B"/>
    <w:rsid w:val="005E1430"/>
    <w:rsid w:val="006031F6"/>
    <w:rsid w:val="00620332"/>
    <w:rsid w:val="006404A4"/>
    <w:rsid w:val="00694FDA"/>
    <w:rsid w:val="006B28AA"/>
    <w:rsid w:val="006F138D"/>
    <w:rsid w:val="006F4042"/>
    <w:rsid w:val="007215F4"/>
    <w:rsid w:val="00724A05"/>
    <w:rsid w:val="00725E8A"/>
    <w:rsid w:val="00740EEA"/>
    <w:rsid w:val="00754279"/>
    <w:rsid w:val="007776B8"/>
    <w:rsid w:val="007B2B06"/>
    <w:rsid w:val="007B7D83"/>
    <w:rsid w:val="007C2859"/>
    <w:rsid w:val="007E4B25"/>
    <w:rsid w:val="008044A1"/>
    <w:rsid w:val="00843B61"/>
    <w:rsid w:val="0085417A"/>
    <w:rsid w:val="008755C8"/>
    <w:rsid w:val="00885C78"/>
    <w:rsid w:val="0092371D"/>
    <w:rsid w:val="00940341"/>
    <w:rsid w:val="00941599"/>
    <w:rsid w:val="00983FD8"/>
    <w:rsid w:val="00987DD0"/>
    <w:rsid w:val="009A045D"/>
    <w:rsid w:val="009B4B43"/>
    <w:rsid w:val="009F3A06"/>
    <w:rsid w:val="00A345FD"/>
    <w:rsid w:val="00A4454E"/>
    <w:rsid w:val="00A528D0"/>
    <w:rsid w:val="00A612B5"/>
    <w:rsid w:val="00A64C1A"/>
    <w:rsid w:val="00A67B27"/>
    <w:rsid w:val="00A91511"/>
    <w:rsid w:val="00AA2569"/>
    <w:rsid w:val="00AC2171"/>
    <w:rsid w:val="00AC7C21"/>
    <w:rsid w:val="00AD245D"/>
    <w:rsid w:val="00AD32C3"/>
    <w:rsid w:val="00AD656A"/>
    <w:rsid w:val="00AE0199"/>
    <w:rsid w:val="00B22296"/>
    <w:rsid w:val="00B4356E"/>
    <w:rsid w:val="00B5130B"/>
    <w:rsid w:val="00BA6B08"/>
    <w:rsid w:val="00BC47FD"/>
    <w:rsid w:val="00BE57B3"/>
    <w:rsid w:val="00C03EEA"/>
    <w:rsid w:val="00C04101"/>
    <w:rsid w:val="00C61D94"/>
    <w:rsid w:val="00C74313"/>
    <w:rsid w:val="00C906F1"/>
    <w:rsid w:val="00CC082B"/>
    <w:rsid w:val="00CC3981"/>
    <w:rsid w:val="00CC72B7"/>
    <w:rsid w:val="00CF12E4"/>
    <w:rsid w:val="00D1109D"/>
    <w:rsid w:val="00D7253C"/>
    <w:rsid w:val="00D87E1E"/>
    <w:rsid w:val="00DA4734"/>
    <w:rsid w:val="00DA671F"/>
    <w:rsid w:val="00DD4E75"/>
    <w:rsid w:val="00DE32C5"/>
    <w:rsid w:val="00DF404F"/>
    <w:rsid w:val="00E008B3"/>
    <w:rsid w:val="00E07798"/>
    <w:rsid w:val="00E32803"/>
    <w:rsid w:val="00E55104"/>
    <w:rsid w:val="00E57F80"/>
    <w:rsid w:val="00E61DE1"/>
    <w:rsid w:val="00EA6EF2"/>
    <w:rsid w:val="00EA7359"/>
    <w:rsid w:val="00F501B9"/>
    <w:rsid w:val="00F52416"/>
    <w:rsid w:val="00FB02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" w:hAnsi="CG Times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sz w:val="24"/>
      <w:lang w:val="en-GB" w:eastAsia="en-GB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</w:pPr>
  </w:style>
  <w:style w:type="paragraph" w:styleId="6">
    <w:name w:val="header"/>
    <w:basedOn w:val="1"/>
    <w:link w:val="8"/>
    <w:qFormat/>
    <w:uiPriority w:val="0"/>
    <w:pPr>
      <w:tabs>
        <w:tab w:val="center" w:pos="4153"/>
        <w:tab w:val="right" w:pos="8306"/>
      </w:tabs>
    </w:pPr>
  </w:style>
  <w:style w:type="character" w:styleId="7">
    <w:name w:val="page number"/>
    <w:basedOn w:val="2"/>
    <w:uiPriority w:val="0"/>
  </w:style>
  <w:style w:type="character" w:customStyle="1" w:styleId="8">
    <w:name w:val="Header Char"/>
    <w:link w:val="6"/>
    <w:qFormat/>
    <w:uiPriority w:val="0"/>
    <w:rPr>
      <w:rFonts w:ascii="Times New Roman" w:hAnsi="Times New Roman"/>
      <w:sz w:val="24"/>
    </w:rPr>
  </w:style>
  <w:style w:type="paragraph" w:customStyle="1" w:styleId="9">
    <w:name w:val="Revision"/>
    <w:hidden/>
    <w:semiHidden/>
    <w:qFormat/>
    <w:uiPriority w:val="99"/>
    <w:rPr>
      <w:rFonts w:ascii="Times New Roman" w:hAnsi="Times New Roman" w:eastAsia="Times New Roman" w:cs="Times New Roman"/>
      <w:sz w:val="24"/>
      <w:lang w:val="en-GB" w:eastAsia="en-GB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4.xml"/><Relationship Id="rId12" Type="http://schemas.openxmlformats.org/officeDocument/2006/relationships/customXml" Target="../customXml/item3.xml"/><Relationship Id="rId11" Type="http://schemas.openxmlformats.org/officeDocument/2006/relationships/customXml" Target="../customXml/item2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4FDE23FB365D4CB8B2901107175F9F" ma:contentTypeVersion="4" ma:contentTypeDescription="Create a new document." ma:contentTypeScope="" ma:versionID="a6792be26b55eb5681b44e9f72c32642">
  <xsd:schema xmlns:xsd="http://www.w3.org/2001/XMLSchema" xmlns:xs="http://www.w3.org/2001/XMLSchema" xmlns:p="http://schemas.microsoft.com/office/2006/metadata/properties" xmlns:ns2="b21a4a1d-4eb8-49d3-b465-be101281b0f3" targetNamespace="http://schemas.microsoft.com/office/2006/metadata/properties" ma:root="true" ma:fieldsID="1fdbd7ee0f51e38713a4f3d32390e981" ns2:_="">
    <xsd:import namespace="b21a4a1d-4eb8-49d3-b465-be101281b0f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1a4a1d-4eb8-49d3-b465-be101281b0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1ABBB8-BAE2-4E5B-B136-51444CF578F9}">
  <ds:schemaRefs/>
</ds:datastoreItem>
</file>

<file path=customXml/itemProps2.xml><?xml version="1.0" encoding="utf-8"?>
<ds:datastoreItem xmlns:ds="http://schemas.openxmlformats.org/officeDocument/2006/customXml" ds:itemID="{9FB0B384-6CFA-4867-B2A8-129A840F109D}">
  <ds:schemaRefs/>
</ds:datastoreItem>
</file>

<file path=customXml/itemProps3.xml><?xml version="1.0" encoding="utf-8"?>
<ds:datastoreItem xmlns:ds="http://schemas.openxmlformats.org/officeDocument/2006/customXml" ds:itemID="{9B896A4E-8CB4-4390-8EFD-B4FCBAEC8730}">
  <ds:schemaRefs/>
</ds:datastoreItem>
</file>

<file path=customXml/itemProps4.xml><?xml version="1.0" encoding="utf-8"?>
<ds:datastoreItem xmlns:ds="http://schemas.openxmlformats.org/officeDocument/2006/customXml" ds:itemID="{E9CE41EC-9A0E-4E46-81CC-98413F68895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European Commission</Company>
  <Pages>1</Pages>
  <Words>57</Words>
  <Characters>329</Characters>
  <Lines>2</Lines>
  <Paragraphs>1</Paragraphs>
  <TotalTime>15</TotalTime>
  <ScaleCrop>false</ScaleCrop>
  <LinksUpToDate>false</LinksUpToDate>
  <CharactersWithSpaces>385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2024-06-17T15:30:00Z</dcterms:created>
  <dc:creator>silvajq</dc:creator>
  <cp:lastModifiedBy>User</cp:lastModifiedBy>
  <cp:lastPrinted>2012-10-24T07:13:00Z</cp:lastPrinted>
  <dcterms:modified xsi:type="dcterms:W3CDTF">2025-12-19T13:36:51Z</dcterms:modified>
  <dc:title>Weighting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1063092991</vt:i4>
  </property>
  <property fmtid="{D5CDD505-2E9C-101B-9397-08002B2CF9AE}" pid="3" name="_EmailSubject">
    <vt:lpwstr>Annexes services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  <property fmtid="{D5CDD505-2E9C-101B-9397-08002B2CF9AE}" pid="7" name="Checked by">
    <vt:lpwstr>cajalja</vt:lpwstr>
  </property>
  <property fmtid="{D5CDD505-2E9C-101B-9397-08002B2CF9AE}" pid="8" name="ContentTypeId">
    <vt:lpwstr>0x010100724FDE23FB365D4CB8B2901107175F9F</vt:lpwstr>
  </property>
  <property fmtid="{D5CDD505-2E9C-101B-9397-08002B2CF9AE}" pid="9" name="MSIP_Label_6bd9ddd1-4d20-43f6-abfa-fc3c07406f94_Enabled">
    <vt:lpwstr>true</vt:lpwstr>
  </property>
  <property fmtid="{D5CDD505-2E9C-101B-9397-08002B2CF9AE}" pid="10" name="MSIP_Label_6bd9ddd1-4d20-43f6-abfa-fc3c07406f94_SetDate">
    <vt:lpwstr>2024-05-07T17:36:06Z</vt:lpwstr>
  </property>
  <property fmtid="{D5CDD505-2E9C-101B-9397-08002B2CF9AE}" pid="11" name="MSIP_Label_6bd9ddd1-4d20-43f6-abfa-fc3c07406f94_Method">
    <vt:lpwstr>Standard</vt:lpwstr>
  </property>
  <property fmtid="{D5CDD505-2E9C-101B-9397-08002B2CF9AE}" pid="12" name="MSIP_Label_6bd9ddd1-4d20-43f6-abfa-fc3c07406f94_Name">
    <vt:lpwstr>Commission Use</vt:lpwstr>
  </property>
  <property fmtid="{D5CDD505-2E9C-101B-9397-08002B2CF9AE}" pid="13" name="MSIP_Label_6bd9ddd1-4d20-43f6-abfa-fc3c07406f94_SiteId">
    <vt:lpwstr>b24c8b06-522c-46fe-9080-70926f8dddb1</vt:lpwstr>
  </property>
  <property fmtid="{D5CDD505-2E9C-101B-9397-08002B2CF9AE}" pid="14" name="MSIP_Label_6bd9ddd1-4d20-43f6-abfa-fc3c07406f94_ActionId">
    <vt:lpwstr>ddcbb58f-8e94-43e4-8e20-0096aada928d</vt:lpwstr>
  </property>
  <property fmtid="{D5CDD505-2E9C-101B-9397-08002B2CF9AE}" pid="15" name="MSIP_Label_6bd9ddd1-4d20-43f6-abfa-fc3c07406f94_ContentBits">
    <vt:lpwstr>0</vt:lpwstr>
  </property>
  <property fmtid="{D5CDD505-2E9C-101B-9397-08002B2CF9AE}" pid="16" name="KSOProductBuildVer">
    <vt:lpwstr>1033-12.2.0.23196</vt:lpwstr>
  </property>
  <property fmtid="{D5CDD505-2E9C-101B-9397-08002B2CF9AE}" pid="17" name="ICV">
    <vt:lpwstr>17A48E635CF1435EA908CF734F423A91_13</vt:lpwstr>
  </property>
</Properties>
</file>